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AE" w:rsidRPr="003C6365" w:rsidRDefault="00B57DAE" w:rsidP="00B57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365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B57DAE" w:rsidRPr="003C6365" w:rsidRDefault="00B57DAE" w:rsidP="00B57D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9"/>
        <w:gridCol w:w="6836"/>
      </w:tblGrid>
      <w:tr w:rsidR="00B57DAE" w:rsidRPr="003C6365" w:rsidTr="000E42D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B57D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5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B57D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90" w:rsidRPr="003C6365" w:rsidRDefault="00DE1390" w:rsidP="00DE1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6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МЕТОДИКА ПРЕПОДАВАНИЯ ИНОСТРАННЫХ ЯЗЫКОВ</w:t>
            </w:r>
          </w:p>
          <w:p w:rsidR="0083112E" w:rsidRPr="003C6365" w:rsidRDefault="00374308" w:rsidP="00615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(модуль «Психолого–педагогический»)</w:t>
            </w:r>
          </w:p>
        </w:tc>
      </w:tr>
      <w:tr w:rsidR="00B57DAE" w:rsidRPr="003C6365" w:rsidTr="000E42D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B57D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5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D80" w:rsidRPr="003C6365" w:rsidRDefault="00D15D80" w:rsidP="00E479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  <w:bookmarkStart w:id="0" w:name="_Hlk172199952"/>
            <w:r w:rsidRPr="003C63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 xml:space="preserve">6-05-0113-08 </w:t>
            </w:r>
            <w:bookmarkEnd w:id="0"/>
            <w:r w:rsidRPr="003C63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Лингвистическое образование (английский язык)</w:t>
            </w:r>
          </w:p>
          <w:p w:rsidR="00B57DAE" w:rsidRDefault="00B57DAE" w:rsidP="00E479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</w:pPr>
          </w:p>
          <w:p w:rsidR="00E479C7" w:rsidRPr="00E479C7" w:rsidRDefault="00E479C7" w:rsidP="00E47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B57DAE" w:rsidRPr="003C6365" w:rsidTr="000E42D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B57D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5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B57D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5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B57DAE" w:rsidRPr="003C6365" w:rsidTr="000E42D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B57D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5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8D6E3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D5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3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7DAE" w:rsidRPr="003C6365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FC7EA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B57DAE" w:rsidRPr="003C6365" w:rsidTr="000E42D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B57D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B57D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5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8D6E30" w:rsidRPr="003C6365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  <w:r w:rsidRPr="003C6365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</w:t>
            </w:r>
            <w:r w:rsidR="008D6E30" w:rsidRPr="003C63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C7EA0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B57DAE" w:rsidRPr="003C6365" w:rsidTr="000E42D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B57D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5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8D6E3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7EA0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 единиц</w:t>
            </w:r>
            <w:r w:rsidR="00B57DAE" w:rsidRPr="003C6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7DAE" w:rsidRPr="003C6365" w:rsidTr="000E42D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B57D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365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7D51AB" w:rsidP="007D51AB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преподавания иностранного языка</w:t>
            </w:r>
          </w:p>
        </w:tc>
      </w:tr>
      <w:tr w:rsidR="00B57DAE" w:rsidRPr="003C6365" w:rsidTr="000E42D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B57DAE" w:rsidP="00A75F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5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4D" w:rsidRPr="003C6365" w:rsidRDefault="003C2A4D" w:rsidP="005A2F0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8"/>
                <w:szCs w:val="28"/>
              </w:rPr>
              <w:t xml:space="preserve">1. КОНЦЕПТУАЛЬНО-ТЕОРЕТИЧЕСКИЕ И ПРАКТИЧЕСКИЕ АСПЕКТЫ МЕТОДИКИ </w:t>
            </w:r>
            <w:r w:rsidRPr="003C636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  <w:t>ОБУЧЕНИЯ ИНОСТРАННЫМ ЯЗЫКАМ</w:t>
            </w:r>
          </w:p>
          <w:p w:rsidR="003C2A4D" w:rsidRPr="005A2F05" w:rsidRDefault="003C2A4D" w:rsidP="005A2F05">
            <w:pPr>
              <w:shd w:val="clear" w:color="auto" w:fill="FFFFFF"/>
              <w:ind w:right="1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5A2F0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1.1 Этапы становления и развития методики </w:t>
            </w:r>
            <w:bookmarkStart w:id="1" w:name="_Hlk47907393"/>
            <w:r w:rsidRPr="005A2F0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>обучения иностранным языкам</w:t>
            </w:r>
            <w:bookmarkEnd w:id="1"/>
          </w:p>
          <w:p w:rsidR="003C2A4D" w:rsidRPr="005A2F05" w:rsidRDefault="003C2A4D" w:rsidP="005A2F0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2F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1.2 Иностранный язык как учебный предмет в системе общего среднего образования</w:t>
            </w:r>
          </w:p>
          <w:p w:rsidR="003C2A4D" w:rsidRPr="005A2F05" w:rsidRDefault="003C2A4D" w:rsidP="005A2F05">
            <w:pPr>
              <w:shd w:val="clear" w:color="auto" w:fill="FFFFFF"/>
              <w:ind w:right="7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A2F0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1.3 Методика </w:t>
            </w:r>
            <w:bookmarkStart w:id="2" w:name="_Hlk172535952"/>
            <w:r w:rsidRPr="005A2F0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обучения </w:t>
            </w:r>
            <w:proofErr w:type="spellStart"/>
            <w:r w:rsidRPr="005A2F0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устноречевому</w:t>
            </w:r>
            <w:proofErr w:type="spellEnd"/>
            <w:r w:rsidRPr="005A2F0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иноязычному общению</w:t>
            </w:r>
          </w:p>
          <w:bookmarkEnd w:id="2"/>
          <w:p w:rsidR="003C2A4D" w:rsidRPr="005A2F05" w:rsidRDefault="003C2A4D" w:rsidP="005A2F05">
            <w:pPr>
              <w:shd w:val="clear" w:color="auto" w:fill="FFFFFF"/>
              <w:ind w:right="54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5A2F0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1.4 Методика обучения </w:t>
            </w:r>
            <w:proofErr w:type="spellStart"/>
            <w:r w:rsidRPr="005A2F0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>письменноречевому</w:t>
            </w:r>
            <w:proofErr w:type="spellEnd"/>
            <w:r w:rsidRPr="005A2F0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иноязычному общению</w:t>
            </w:r>
          </w:p>
          <w:p w:rsidR="003C2A4D" w:rsidRPr="003C6365" w:rsidRDefault="003C2A4D" w:rsidP="005A2F05">
            <w:pPr>
              <w:shd w:val="clear" w:color="auto" w:fill="FFFFFF"/>
              <w:ind w:right="50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РАЗДЕЛ 2. УПРАВЛЕНИЕ УЧЕБНО-ПОЗНАВАТЕЛЬНОЙ ДЕЯТЕЛЬНОСТЬЮ ОБУЧАЮЩИХСЯ В СИСТЕМЕ НЕПРЕРЫВНОГО ЯЗЫКОВОГО ОБРАЗОВАНИЯ </w:t>
            </w:r>
          </w:p>
          <w:p w:rsidR="003C2A4D" w:rsidRPr="005A2F05" w:rsidRDefault="003C2A4D" w:rsidP="005A2F05">
            <w:pPr>
              <w:shd w:val="clear" w:color="auto" w:fill="FFFFFF"/>
              <w:ind w:right="51" w:firstLine="43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5A2F05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2.1 </w:t>
            </w:r>
            <w:r w:rsidRPr="005A2F0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  <w:t>Интенсификация обучения иностранному языку и развитие автономии учащихс</w:t>
            </w:r>
            <w:bookmarkStart w:id="3" w:name="_GoBack"/>
            <w:bookmarkEnd w:id="3"/>
            <w:r w:rsidRPr="005A2F0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</w:rPr>
              <w:t>я</w:t>
            </w:r>
          </w:p>
          <w:p w:rsidR="003C2A4D" w:rsidRPr="005A2F05" w:rsidRDefault="003C2A4D" w:rsidP="005A2F05">
            <w:pPr>
              <w:shd w:val="clear" w:color="auto" w:fill="FFFFFF"/>
              <w:ind w:right="57" w:firstLine="43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5A2F0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 xml:space="preserve">2.2 Средства и технологии обучения иностранному языку в условиях </w:t>
            </w:r>
            <w:proofErr w:type="spellStart"/>
            <w:r w:rsidRPr="005A2F0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цифровизации</w:t>
            </w:r>
            <w:proofErr w:type="spellEnd"/>
            <w:r w:rsidRPr="005A2F0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языкового образования</w:t>
            </w:r>
          </w:p>
          <w:p w:rsidR="003C2A4D" w:rsidRPr="005A2F05" w:rsidRDefault="003C2A4D" w:rsidP="005A2F05">
            <w:pPr>
              <w:shd w:val="clear" w:color="auto" w:fill="FFFFFF"/>
              <w:ind w:firstLine="43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5A2F0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</w:rPr>
              <w:t>2.3 Контроль и оценка учебных достижений учащихся в овладении иностранным языком</w:t>
            </w:r>
          </w:p>
          <w:p w:rsidR="00B57DAE" w:rsidRPr="003C6365" w:rsidRDefault="003C2A4D" w:rsidP="005A2F05">
            <w:pPr>
              <w:shd w:val="clear" w:color="auto" w:fill="FFFFFF"/>
              <w:ind w:right="74" w:firstLine="4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A2F05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2.4 Профессиональная компетентность преподавателя иностранного языка</w:t>
            </w:r>
          </w:p>
        </w:tc>
      </w:tr>
      <w:tr w:rsidR="00B57DAE" w:rsidRPr="003C6365" w:rsidTr="000E42D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B57DAE" w:rsidP="00A75F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B" w:rsidRPr="003C6365" w:rsidRDefault="008005AB" w:rsidP="00A75FE4">
            <w:pPr>
              <w:shd w:val="clear" w:color="auto" w:fill="FFFFFF"/>
              <w:ind w:right="55" w:firstLine="709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знать:</w:t>
            </w:r>
          </w:p>
          <w:p w:rsidR="008005AB" w:rsidRPr="003C6365" w:rsidRDefault="008005AB" w:rsidP="005A2F05">
            <w:pPr>
              <w:shd w:val="clear" w:color="auto" w:fill="FFFFFF"/>
              <w:tabs>
                <w:tab w:val="left" w:pos="672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основные закономерности образования, воспитания и развития личности обучающегося средствами иностранного языка;</w:t>
            </w:r>
          </w:p>
          <w:p w:rsidR="008005AB" w:rsidRPr="003C6365" w:rsidRDefault="008005AB" w:rsidP="005A2F05">
            <w:pPr>
              <w:shd w:val="clear" w:color="auto" w:fill="FFFFFF"/>
              <w:tabs>
                <w:tab w:val="left" w:pos="672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основные этапы становления и современные тенденции развития теории и практики обучения иностранным языкам;</w:t>
            </w:r>
          </w:p>
          <w:p w:rsidR="008005AB" w:rsidRPr="003C6365" w:rsidRDefault="008005AB" w:rsidP="005A2F05">
            <w:pPr>
              <w:shd w:val="clear" w:color="auto" w:fill="FFFFFF"/>
              <w:tabs>
                <w:tab w:val="left" w:pos="672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основные понятия смежных с методикой / лингводидактикой наук;</w:t>
            </w:r>
          </w:p>
          <w:p w:rsidR="008005AB" w:rsidRPr="003C6365" w:rsidRDefault="008005AB" w:rsidP="005A2F05">
            <w:pPr>
              <w:shd w:val="clear" w:color="auto" w:fill="FFFFFF"/>
              <w:tabs>
                <w:tab w:val="left" w:pos="672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цели и содержание обучения иностранным языкам на современном этапе развития языкового образования;</w:t>
            </w:r>
          </w:p>
          <w:p w:rsidR="008005AB" w:rsidRPr="003C6365" w:rsidRDefault="008005AB" w:rsidP="005A2F05">
            <w:pPr>
              <w:shd w:val="clear" w:color="auto" w:fill="FFFFFF"/>
              <w:tabs>
                <w:tab w:val="left" w:pos="0"/>
              </w:tabs>
              <w:spacing w:line="240" w:lineRule="auto"/>
              <w:ind w:right="5" w:firstLine="709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уметь:</w:t>
            </w:r>
          </w:p>
          <w:p w:rsidR="008005AB" w:rsidRPr="003C6365" w:rsidRDefault="008005AB" w:rsidP="005A2F05">
            <w:pPr>
              <w:shd w:val="clear" w:color="auto" w:fill="FFFFFF"/>
              <w:tabs>
                <w:tab w:val="left" w:pos="0"/>
              </w:tabs>
              <w:spacing w:line="240" w:lineRule="auto"/>
              <w:ind w:right="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использовать современные методы и приемы обучения иностранному языку и культуре;</w:t>
            </w:r>
          </w:p>
          <w:p w:rsidR="008005AB" w:rsidRPr="003C6365" w:rsidRDefault="008005AB" w:rsidP="005A2F05">
            <w:pPr>
              <w:shd w:val="clear" w:color="auto" w:fill="FFFFFF"/>
              <w:tabs>
                <w:tab w:val="left" w:pos="0"/>
              </w:tabs>
              <w:spacing w:line="240" w:lineRule="auto"/>
              <w:ind w:right="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проектировать и реализовывать сценарии уроков иностранного языка в рамках календарно-тематического планирования;</w:t>
            </w:r>
          </w:p>
          <w:p w:rsidR="008005AB" w:rsidRPr="003C6365" w:rsidRDefault="008005AB" w:rsidP="005A2F05">
            <w:pPr>
              <w:shd w:val="clear" w:color="auto" w:fill="FFFFFF"/>
              <w:tabs>
                <w:tab w:val="left" w:pos="0"/>
              </w:tabs>
              <w:spacing w:line="240" w:lineRule="auto"/>
              <w:ind w:right="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управлять самостоятельной работой учащихся по овладению иностранным языком и культурой с целью развития автономии;</w:t>
            </w:r>
          </w:p>
          <w:p w:rsidR="008005AB" w:rsidRPr="003C6365" w:rsidRDefault="008005AB" w:rsidP="005A2F05">
            <w:pPr>
              <w:shd w:val="clear" w:color="auto" w:fill="FFFFFF"/>
              <w:tabs>
                <w:tab w:val="left" w:pos="0"/>
              </w:tabs>
              <w:spacing w:line="240" w:lineRule="auto"/>
              <w:ind w:right="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составлять контрольно-измерительные материалы для определения уровня учебных достижений учащихся;</w:t>
            </w:r>
          </w:p>
          <w:p w:rsidR="008005AB" w:rsidRPr="003C6365" w:rsidRDefault="008005AB" w:rsidP="005A2F05">
            <w:pPr>
              <w:shd w:val="clear" w:color="auto" w:fill="FFFFFF"/>
              <w:tabs>
                <w:tab w:val="left" w:pos="0"/>
              </w:tabs>
              <w:spacing w:line="240" w:lineRule="auto"/>
              <w:ind w:right="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– реализовывать воспитательный потенциал предмета «Иностранный язык», формируя уважение к представителям других </w:t>
            </w:r>
            <w:proofErr w:type="spellStart"/>
            <w:r w:rsidRPr="003C6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лингвокультур</w:t>
            </w:r>
            <w:proofErr w:type="spellEnd"/>
            <w:r w:rsidRPr="003C6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005AB" w:rsidRPr="003C6365" w:rsidRDefault="008005AB" w:rsidP="005A2F05">
            <w:pPr>
              <w:shd w:val="clear" w:color="auto" w:fill="FFFFFF"/>
              <w:tabs>
                <w:tab w:val="left" w:pos="0"/>
              </w:tabs>
              <w:spacing w:line="240" w:lineRule="auto"/>
              <w:ind w:right="125" w:firstLine="709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b/>
                <w:i/>
                <w:color w:val="000000"/>
                <w:spacing w:val="-2"/>
                <w:sz w:val="28"/>
                <w:szCs w:val="28"/>
              </w:rPr>
              <w:t>владеть:</w:t>
            </w:r>
          </w:p>
          <w:p w:rsidR="008005AB" w:rsidRPr="003C6365" w:rsidRDefault="008005AB" w:rsidP="005A2F05">
            <w:pPr>
              <w:shd w:val="clear" w:color="auto" w:fill="FFFFFF"/>
              <w:tabs>
                <w:tab w:val="left" w:pos="0"/>
              </w:tabs>
              <w:spacing w:line="240" w:lineRule="auto"/>
              <w:ind w:right="125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3C636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– современными образовательными технологиями, методами и приемами обучения иностранному языку и культуре;</w:t>
            </w:r>
          </w:p>
          <w:p w:rsidR="00B57DAE" w:rsidRPr="003C6365" w:rsidRDefault="008005AB" w:rsidP="005A2F05">
            <w:pPr>
              <w:shd w:val="clear" w:color="auto" w:fill="FFFFFF"/>
              <w:tabs>
                <w:tab w:val="left" w:pos="0"/>
              </w:tabs>
              <w:spacing w:line="240" w:lineRule="auto"/>
              <w:ind w:right="1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636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– навыками выбора оптимальных средств обучения иностранному языку и культуре с учетом образовательного контекста</w:t>
            </w:r>
            <w:r w:rsidR="006150F1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</w:p>
        </w:tc>
      </w:tr>
      <w:tr w:rsidR="00B57DAE" w:rsidRPr="003C6365" w:rsidTr="000E42D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B57DAE" w:rsidP="00A75F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5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Формируемые компетенции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B4C" w:rsidRDefault="00FC7EA0" w:rsidP="006150F1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</w:rPr>
              <w:t>Работать в команде, толерантно воспринимать социальные, этические, конфессиональн</w:t>
            </w:r>
            <w:r w:rsidR="00C80BA8"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</w:rPr>
              <w:t>ые, культурные и иные различия.</w:t>
            </w:r>
          </w:p>
          <w:p w:rsidR="005B052E" w:rsidRDefault="00FC7EA0" w:rsidP="006150F1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</w:rPr>
              <w:lastRenderedPageBreak/>
              <w:t>Быть способным к саморазвитию и совершенствованию в</w:t>
            </w:r>
            <w:r w:rsidR="00C80BA8"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</w:rPr>
              <w:t xml:space="preserve"> профессиональной деятельности.</w:t>
            </w:r>
          </w:p>
          <w:p w:rsidR="00B57DAE" w:rsidRDefault="00FC7EA0" w:rsidP="006150F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</w:rPr>
              <w:t>Проявлять инициативу и адаптироваться к изменениям в профессиональной деятельности.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50F1" w:rsidRPr="003C6365" w:rsidRDefault="006150F1" w:rsidP="006150F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Проектировать, реализовывать и оценивать образовательный процесс по иностранному языку с учетом современных подходов и технологий обучения в соответствии с требованиями образовательных стандартов и учебных программ</w:t>
            </w:r>
          </w:p>
        </w:tc>
      </w:tr>
      <w:tr w:rsidR="00B57DAE" w:rsidRPr="003C6365" w:rsidTr="000E42D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B57DAE" w:rsidP="00A75F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AE" w:rsidRPr="003C6365" w:rsidRDefault="00CE5BE1" w:rsidP="00A75FE4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3 семестре – зачёт, в 4 семестре –</w:t>
            </w:r>
            <w:r w:rsidR="005E1F50" w:rsidRPr="003C6365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  <w:r w:rsidR="00B57DAE" w:rsidRPr="003C6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E42D7" w:rsidRPr="003C6365" w:rsidRDefault="000E42D7" w:rsidP="000E4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2D7" w:rsidRPr="003C6365" w:rsidRDefault="000E42D7" w:rsidP="000E4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2D7" w:rsidRPr="003C6365" w:rsidRDefault="000E42D7" w:rsidP="000E42D7">
      <w:pPr>
        <w:rPr>
          <w:rFonts w:ascii="Times New Roman" w:hAnsi="Times New Roman" w:cs="Times New Roman"/>
          <w:sz w:val="28"/>
          <w:szCs w:val="28"/>
        </w:rPr>
      </w:pPr>
    </w:p>
    <w:p w:rsidR="000E42D7" w:rsidRPr="003C6365" w:rsidRDefault="000E42D7" w:rsidP="000E42D7">
      <w:pPr>
        <w:rPr>
          <w:rFonts w:ascii="Times New Roman" w:hAnsi="Times New Roman" w:cs="Times New Roman"/>
          <w:sz w:val="28"/>
          <w:szCs w:val="28"/>
        </w:rPr>
      </w:pPr>
    </w:p>
    <w:p w:rsidR="00423FB4" w:rsidRPr="003C6365" w:rsidRDefault="00423FB4">
      <w:pPr>
        <w:rPr>
          <w:rFonts w:ascii="Times New Roman" w:hAnsi="Times New Roman" w:cs="Times New Roman"/>
          <w:sz w:val="28"/>
          <w:szCs w:val="28"/>
        </w:rPr>
      </w:pPr>
    </w:p>
    <w:sectPr w:rsidR="00423FB4" w:rsidRPr="003C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6A"/>
    <w:rsid w:val="000E42D7"/>
    <w:rsid w:val="000E7FEA"/>
    <w:rsid w:val="00374308"/>
    <w:rsid w:val="00381253"/>
    <w:rsid w:val="003C2A4D"/>
    <w:rsid w:val="003C6365"/>
    <w:rsid w:val="00423FB4"/>
    <w:rsid w:val="004633E0"/>
    <w:rsid w:val="004E3AF4"/>
    <w:rsid w:val="005A2F05"/>
    <w:rsid w:val="005B052E"/>
    <w:rsid w:val="005E1F50"/>
    <w:rsid w:val="005F6F6A"/>
    <w:rsid w:val="006150F1"/>
    <w:rsid w:val="00642B4C"/>
    <w:rsid w:val="006638E5"/>
    <w:rsid w:val="007C424A"/>
    <w:rsid w:val="007D51AB"/>
    <w:rsid w:val="008005AB"/>
    <w:rsid w:val="0083112E"/>
    <w:rsid w:val="008D6E30"/>
    <w:rsid w:val="009E0120"/>
    <w:rsid w:val="00A75FE4"/>
    <w:rsid w:val="00B42820"/>
    <w:rsid w:val="00B57DAE"/>
    <w:rsid w:val="00BC1650"/>
    <w:rsid w:val="00BC42DC"/>
    <w:rsid w:val="00C80BA8"/>
    <w:rsid w:val="00CE5BE1"/>
    <w:rsid w:val="00D15D80"/>
    <w:rsid w:val="00DE1390"/>
    <w:rsid w:val="00E479C7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A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B57DAE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57DA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B57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A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B57DAE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57DA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B57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35</cp:revision>
  <dcterms:created xsi:type="dcterms:W3CDTF">2024-10-09T08:42:00Z</dcterms:created>
  <dcterms:modified xsi:type="dcterms:W3CDTF">2025-04-22T12:22:00Z</dcterms:modified>
</cp:coreProperties>
</file>